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B49" w:rsidRPr="006071D5" w:rsidRDefault="00805B49" w:rsidP="00805B49">
      <w:pPr>
        <w:pStyle w:val="Default"/>
        <w:jc w:val="center"/>
        <w:rPr>
          <w:rFonts w:ascii="Calibri" w:hAnsi="Calibri"/>
        </w:rPr>
      </w:pPr>
      <w:r w:rsidRPr="006071D5">
        <w:rPr>
          <w:rFonts w:ascii="Calibri" w:hAnsi="Calibri"/>
          <w:b/>
          <w:bCs/>
        </w:rPr>
        <w:t>ELŐZETES HATÁSVIZSGÁLATI LAP</w:t>
      </w:r>
    </w:p>
    <w:p w:rsidR="00805B49" w:rsidRPr="006071D5" w:rsidRDefault="00805B49" w:rsidP="00C0060D">
      <w:pPr>
        <w:pStyle w:val="Default"/>
        <w:jc w:val="center"/>
        <w:rPr>
          <w:rFonts w:ascii="Calibri" w:hAnsi="Calibri"/>
          <w:b/>
          <w:bCs/>
        </w:rPr>
      </w:pPr>
      <w:proofErr w:type="gramStart"/>
      <w:r w:rsidRPr="006071D5">
        <w:rPr>
          <w:rFonts w:ascii="Calibri" w:hAnsi="Calibri"/>
        </w:rPr>
        <w:t>a</w:t>
      </w:r>
      <w:proofErr w:type="gramEnd"/>
      <w:r w:rsidRPr="006071D5">
        <w:rPr>
          <w:rFonts w:ascii="Calibri" w:hAnsi="Calibri"/>
        </w:rPr>
        <w:t xml:space="preserve"> jogalkotásról szóló 2010. évi</w:t>
      </w:r>
      <w:r w:rsidR="00C0060D">
        <w:rPr>
          <w:rFonts w:ascii="Calibri" w:hAnsi="Calibri"/>
        </w:rPr>
        <w:t xml:space="preserve"> CXXX. törvény 17. §- </w:t>
      </w:r>
      <w:proofErr w:type="gramStart"/>
      <w:r w:rsidR="00C0060D">
        <w:rPr>
          <w:rFonts w:ascii="Calibri" w:hAnsi="Calibri"/>
        </w:rPr>
        <w:t>a</w:t>
      </w:r>
      <w:proofErr w:type="gramEnd"/>
      <w:r w:rsidR="00C0060D">
        <w:rPr>
          <w:rFonts w:ascii="Calibri" w:hAnsi="Calibri"/>
        </w:rPr>
        <w:t xml:space="preserve"> alapján</w:t>
      </w:r>
      <w:r w:rsidR="00C0060D" w:rsidRPr="006071D5">
        <w:rPr>
          <w:rFonts w:ascii="Calibri" w:hAnsi="Calibri"/>
          <w:b/>
          <w:bCs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805B49" w:rsidRPr="006071D5" w:rsidTr="002B1E1B">
        <w:trPr>
          <w:trHeight w:val="3084"/>
        </w:trPr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tervezett jogszabály: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613E58" w:rsidRPr="004B31AF" w:rsidRDefault="00613E58" w:rsidP="00613E58">
            <w:pPr>
              <w:jc w:val="center"/>
              <w:rPr>
                <w:b/>
              </w:rPr>
            </w:pPr>
            <w:r w:rsidRPr="004B31AF">
              <w:rPr>
                <w:b/>
              </w:rPr>
              <w:t>Egyek Nagyközség Önkormányzat Képviselő-testületének</w:t>
            </w:r>
          </w:p>
          <w:p w:rsidR="00613E58" w:rsidRDefault="00613E58" w:rsidP="00613E58">
            <w:pPr>
              <w:jc w:val="center"/>
              <w:rPr>
                <w:b/>
              </w:rPr>
            </w:pPr>
            <w:r>
              <w:rPr>
                <w:b/>
              </w:rPr>
              <w:t>__/2020</w:t>
            </w:r>
            <w:r w:rsidRPr="004B31AF">
              <w:rPr>
                <w:b/>
              </w:rPr>
              <w:t>. (</w:t>
            </w:r>
            <w:r>
              <w:rPr>
                <w:b/>
              </w:rPr>
              <w:t>VI.25.)</w:t>
            </w:r>
            <w:r w:rsidRPr="004B31AF">
              <w:rPr>
                <w:b/>
              </w:rPr>
              <w:t xml:space="preserve"> önkormányzati rendelete az Önkormányzat vagyonáról szóló </w:t>
            </w:r>
          </w:p>
          <w:p w:rsidR="00805B49" w:rsidRPr="00A1684D" w:rsidRDefault="00613E58" w:rsidP="00613E58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4B31AF">
              <w:rPr>
                <w:b/>
              </w:rPr>
              <w:t>22/2006.(VIII.31.) önkormányzati rendeletének módosításáról</w:t>
            </w:r>
          </w:p>
        </w:tc>
      </w:tr>
      <w:tr w:rsidR="00805B49" w:rsidRPr="006071D5" w:rsidTr="004D2090">
        <w:tc>
          <w:tcPr>
            <w:tcW w:w="9212" w:type="dxa"/>
            <w:gridSpan w:val="2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tervezett jogszabály várható következményei: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Társadalmi hatásai: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közvetlen társadalmi hatása nincs.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Gazdasági hatásai: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gazdasági hatása nincs.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Költségvetési hatásai: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7574F2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</w:t>
            </w:r>
            <w:r w:rsidR="00BF6783">
              <w:rPr>
                <w:rFonts w:ascii="Calibri" w:hAnsi="Calibri"/>
                <w:bCs/>
              </w:rPr>
              <w:t>ának költségveté</w:t>
            </w:r>
            <w:r w:rsidR="00FE0285">
              <w:rPr>
                <w:rFonts w:ascii="Calibri" w:hAnsi="Calibri"/>
                <w:bCs/>
              </w:rPr>
              <w:t>si hatása nincs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Környezeti következmények: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</w:t>
            </w:r>
            <w:r w:rsidR="00766209">
              <w:rPr>
                <w:rFonts w:ascii="Calibri" w:hAnsi="Calibri"/>
                <w:bCs/>
              </w:rPr>
              <w:t>k környezeti következménye nincs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Egészségügyi következmények: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egészségügyi következménye nincs.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Adminisztratív terheket befolyásoló hatás: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6071D5" w:rsidRDefault="00805B49" w:rsidP="004D2090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071D5">
              <w:rPr>
                <w:rFonts w:eastAsia="Times New Roman,Bold"/>
                <w:sz w:val="24"/>
                <w:szCs w:val="24"/>
              </w:rPr>
              <w:t xml:space="preserve">A rendelet megalkotásának adminisztratív </w:t>
            </w:r>
            <w:r w:rsidR="00FE0285">
              <w:rPr>
                <w:rFonts w:eastAsia="Times New Roman,Bold"/>
                <w:sz w:val="24"/>
                <w:szCs w:val="24"/>
              </w:rPr>
              <w:t>terhet befolyásoló hatása nincs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jogszabály megalkotásának szükségessége: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FE0285" w:rsidRDefault="005001A4" w:rsidP="00D71B83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Képviselő-testület </w:t>
            </w:r>
            <w:proofErr w:type="gramStart"/>
            <w:r>
              <w:rPr>
                <w:bCs/>
              </w:rPr>
              <w:t xml:space="preserve">döntése  </w:t>
            </w:r>
            <w:r w:rsidR="00C80AB8">
              <w:rPr>
                <w:bCs/>
              </w:rPr>
              <w:t>alapján</w:t>
            </w:r>
            <w:proofErr w:type="gramEnd"/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jogalkotás elmaradásának várható következményei: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D71B83" w:rsidRPr="00D71B83" w:rsidRDefault="00D71B83" w:rsidP="00D71B83">
            <w:pPr>
              <w:pStyle w:val="Default"/>
              <w:rPr>
                <w:rFonts w:ascii="Calibri" w:hAnsi="Calibri"/>
                <w:bCs/>
              </w:rPr>
            </w:pPr>
            <w:r w:rsidRPr="00D71B83">
              <w:rPr>
                <w:rFonts w:ascii="Calibri" w:hAnsi="Calibri"/>
                <w:bCs/>
              </w:rPr>
              <w:t>A jogalkotás elmaradás</w:t>
            </w:r>
            <w:r w:rsidR="005001A4">
              <w:rPr>
                <w:rFonts w:ascii="Calibri" w:hAnsi="Calibri"/>
                <w:bCs/>
              </w:rPr>
              <w:t>ának várható következménye nincs</w:t>
            </w:r>
          </w:p>
          <w:p w:rsidR="00805B49" w:rsidRPr="00D71B83" w:rsidRDefault="00805B49" w:rsidP="00D71B83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jogszabály alkalmazásához szükséges személyi, szervezeti, tárgyi és pénzügyi feltételek: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feltételek biztosítottak, a rendelet elfogadása és alkalmazása nem igényel többletforrást.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613E58" w:rsidP="004D2090">
            <w:pPr>
              <w:pStyle w:val="Default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Kelt:2020.06.25.</w:t>
            </w:r>
            <w:bookmarkStart w:id="0" w:name="_GoBack"/>
            <w:bookmarkEnd w:id="0"/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176417" w:rsidP="004D2090">
            <w:pPr>
              <w:pStyle w:val="Default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Csepreginé Kocsis Nóra jegyző</w:t>
            </w:r>
          </w:p>
        </w:tc>
      </w:tr>
    </w:tbl>
    <w:p w:rsidR="00082C63" w:rsidRDefault="00082C63"/>
    <w:sectPr w:rsidR="00082C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B49"/>
    <w:rsid w:val="00060185"/>
    <w:rsid w:val="00082C63"/>
    <w:rsid w:val="00085B47"/>
    <w:rsid w:val="00176417"/>
    <w:rsid w:val="001A1AD0"/>
    <w:rsid w:val="00275B10"/>
    <w:rsid w:val="002B1E1B"/>
    <w:rsid w:val="004D3B1D"/>
    <w:rsid w:val="005001A4"/>
    <w:rsid w:val="00505842"/>
    <w:rsid w:val="005C3BF8"/>
    <w:rsid w:val="00613E58"/>
    <w:rsid w:val="007574F2"/>
    <w:rsid w:val="00766209"/>
    <w:rsid w:val="007B5A29"/>
    <w:rsid w:val="00805B49"/>
    <w:rsid w:val="0083574C"/>
    <w:rsid w:val="00927B3E"/>
    <w:rsid w:val="009559CE"/>
    <w:rsid w:val="009C1A24"/>
    <w:rsid w:val="009D72D1"/>
    <w:rsid w:val="00A1684D"/>
    <w:rsid w:val="00AE1675"/>
    <w:rsid w:val="00B25D96"/>
    <w:rsid w:val="00BA45DD"/>
    <w:rsid w:val="00BE4FA6"/>
    <w:rsid w:val="00BF6783"/>
    <w:rsid w:val="00C0060D"/>
    <w:rsid w:val="00C80AB8"/>
    <w:rsid w:val="00D20E94"/>
    <w:rsid w:val="00D40174"/>
    <w:rsid w:val="00D71B83"/>
    <w:rsid w:val="00D95EB0"/>
    <w:rsid w:val="00ED22D8"/>
    <w:rsid w:val="00F330B4"/>
    <w:rsid w:val="00F57119"/>
    <w:rsid w:val="00F819EC"/>
    <w:rsid w:val="00F96A97"/>
    <w:rsid w:val="00FC4212"/>
    <w:rsid w:val="00FE0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5B49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805B4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erettartalom">
    <w:name w:val="Kerettartalom"/>
    <w:basedOn w:val="Szvegtrzs"/>
    <w:rsid w:val="00275B10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275B10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275B10"/>
    <w:rPr>
      <w:rFonts w:ascii="Calibri" w:eastAsia="Calibri" w:hAnsi="Calibri" w:cs="Times New Roman"/>
    </w:rPr>
  </w:style>
  <w:style w:type="paragraph" w:styleId="Nincstrkz">
    <w:name w:val="No Spacing"/>
    <w:qFormat/>
    <w:rsid w:val="001A1AD0"/>
    <w:pPr>
      <w:spacing w:after="0" w:line="240" w:lineRule="auto"/>
      <w:jc w:val="both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5B49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805B4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erettartalom">
    <w:name w:val="Kerettartalom"/>
    <w:basedOn w:val="Szvegtrzs"/>
    <w:rsid w:val="00275B10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275B10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275B10"/>
    <w:rPr>
      <w:rFonts w:ascii="Calibri" w:eastAsia="Calibri" w:hAnsi="Calibri" w:cs="Times New Roman"/>
    </w:rPr>
  </w:style>
  <w:style w:type="paragraph" w:styleId="Nincstrkz">
    <w:name w:val="No Spacing"/>
    <w:qFormat/>
    <w:rsid w:val="001A1AD0"/>
    <w:pPr>
      <w:spacing w:after="0" w:line="240" w:lineRule="auto"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9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Polgarmesteri Hivatal - Egyek</Company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Csepreginé Kocsis Nóra</dc:creator>
  <cp:lastModifiedBy>Csepreginé Kocsis Nóra</cp:lastModifiedBy>
  <cp:revision>4</cp:revision>
  <dcterms:created xsi:type="dcterms:W3CDTF">2018-12-07T11:50:00Z</dcterms:created>
  <dcterms:modified xsi:type="dcterms:W3CDTF">2020-06-17T08:43:00Z</dcterms:modified>
</cp:coreProperties>
</file>