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74" w:rsidRPr="006071D5" w:rsidRDefault="00BB4074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BB4074" w:rsidRPr="006071D5" w:rsidRDefault="00BB4074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>
        <w:rPr>
          <w:rFonts w:ascii="Calibri" w:hAnsi="Calibri"/>
        </w:rPr>
        <w:t xml:space="preserve"> CXXX. törvény 17. §- </w:t>
      </w:r>
      <w:proofErr w:type="gramStart"/>
      <w:r>
        <w:rPr>
          <w:rFonts w:ascii="Calibri" w:hAnsi="Calibri"/>
        </w:rPr>
        <w:t>a</w:t>
      </w:r>
      <w:proofErr w:type="gramEnd"/>
      <w:r>
        <w:rPr>
          <w:rFonts w:ascii="Calibri" w:hAnsi="Calibri"/>
        </w:rPr>
        <w:t xml:space="preserve"> alapján</w:t>
      </w:r>
      <w:r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B4074" w:rsidRPr="006071D5" w:rsidTr="00DB1E35">
        <w:trPr>
          <w:trHeight w:val="2517"/>
        </w:trPr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Default="00BB4074" w:rsidP="00DB1E3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  <w:p w:rsidR="00BB4074" w:rsidRPr="008276B0" w:rsidRDefault="00BB4074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Egyek Nagyközség</w:t>
            </w:r>
            <w:r w:rsidRPr="008276B0">
              <w:rPr>
                <w:b/>
                <w:color w:val="000000"/>
              </w:rPr>
              <w:t xml:space="preserve"> Önkormányzata</w:t>
            </w:r>
            <w:r>
              <w:rPr>
                <w:b/>
                <w:color w:val="000000"/>
              </w:rPr>
              <w:t xml:space="preserve"> Képviselő-testületének</w:t>
            </w:r>
          </w:p>
          <w:p w:rsidR="00BB4074" w:rsidRDefault="00BB4074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  <w:p w:rsidR="00BB4074" w:rsidRPr="008276B0" w:rsidRDefault="005F3CC7" w:rsidP="00DB1E3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…../201</w:t>
            </w:r>
            <w:r w:rsidR="008C6796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 xml:space="preserve">.( </w:t>
            </w:r>
            <w:r w:rsidR="003F496E">
              <w:rPr>
                <w:b/>
                <w:color w:val="000000"/>
              </w:rPr>
              <w:t>VIII.30</w:t>
            </w:r>
            <w:r w:rsidR="00B441F8"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>) számú</w:t>
            </w:r>
            <w:r w:rsidR="00BB4074" w:rsidRPr="008276B0">
              <w:rPr>
                <w:b/>
                <w:color w:val="000000"/>
              </w:rPr>
              <w:t xml:space="preserve"> önkormányzati rendelete</w:t>
            </w:r>
          </w:p>
          <w:p w:rsidR="00BB4074" w:rsidRPr="004A17A5" w:rsidRDefault="005F3CC7" w:rsidP="004A17A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az önkormányzat 201</w:t>
            </w:r>
            <w:r w:rsidR="008C6796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.</w:t>
            </w:r>
            <w:r w:rsidR="00BB4074">
              <w:rPr>
                <w:b/>
                <w:color w:val="000000"/>
              </w:rPr>
              <w:t xml:space="preserve"> évi költségvetéséről és végrehajtásának rendjéről</w:t>
            </w:r>
          </w:p>
          <w:p w:rsidR="00BB4074" w:rsidRPr="00A1684D" w:rsidRDefault="00BB4074" w:rsidP="009D72D1">
            <w:pPr>
              <w:jc w:val="center"/>
              <w:rPr>
                <w:b/>
                <w:bCs/>
              </w:rPr>
            </w:pPr>
          </w:p>
        </w:tc>
      </w:tr>
      <w:tr w:rsidR="00BB4074" w:rsidRPr="006071D5" w:rsidTr="004D2090">
        <w:tc>
          <w:tcPr>
            <w:tcW w:w="9212" w:type="dxa"/>
            <w:gridSpan w:val="2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rendelet megalkotásának gazdasági hatása </w:t>
            </w:r>
            <w:r>
              <w:rPr>
                <w:rFonts w:ascii="Calibri" w:hAnsi="Calibri"/>
                <w:bCs/>
              </w:rPr>
              <w:t>van</w:t>
            </w:r>
            <w:r w:rsidRPr="005374E4">
              <w:rPr>
                <w:rFonts w:ascii="Calibri" w:hAnsi="Calibri"/>
                <w:bCs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>
              <w:rPr>
                <w:rFonts w:ascii="Calibri" w:hAnsi="Calibri"/>
                <w:bCs/>
              </w:rPr>
              <w:t>ának költségvetési hatása van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6071D5" w:rsidRDefault="00BB4074" w:rsidP="00623D25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terhet befolyásoló hatása </w:t>
            </w:r>
            <w:r>
              <w:rPr>
                <w:rFonts w:eastAsia="Times New Roman,Bold"/>
                <w:sz w:val="24"/>
                <w:szCs w:val="24"/>
              </w:rPr>
              <w:t>van</w:t>
            </w:r>
            <w:r w:rsidRPr="006071D5">
              <w:rPr>
                <w:rFonts w:eastAsia="Times New Roman,Bold"/>
                <w:sz w:val="24"/>
                <w:szCs w:val="24"/>
              </w:rPr>
              <w:t>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623D2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Jogszabály írja elő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D71B83" w:rsidRDefault="00BB4074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>
              <w:rPr>
                <w:rFonts w:ascii="Calibri" w:hAnsi="Calibri"/>
                <w:bCs/>
              </w:rPr>
              <w:t>ának várható következménye van</w:t>
            </w:r>
          </w:p>
          <w:p w:rsidR="00BB4074" w:rsidRPr="00D71B83" w:rsidRDefault="00BB4074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B4074" w:rsidRPr="006071D5" w:rsidTr="004D2090"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BB4074" w:rsidRPr="006071D5" w:rsidTr="004D2090">
        <w:tc>
          <w:tcPr>
            <w:tcW w:w="4606" w:type="dxa"/>
          </w:tcPr>
          <w:p w:rsidR="00BB407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Kelt: 201</w:t>
            </w:r>
            <w:r w:rsidR="008C6796">
              <w:rPr>
                <w:rFonts w:ascii="Calibri" w:hAnsi="Calibri"/>
                <w:b/>
                <w:bCs/>
              </w:rPr>
              <w:t>8</w:t>
            </w:r>
            <w:r w:rsidR="005F3CC7">
              <w:rPr>
                <w:rFonts w:ascii="Calibri" w:hAnsi="Calibri"/>
                <w:b/>
                <w:bCs/>
              </w:rPr>
              <w:t xml:space="preserve">. </w:t>
            </w:r>
            <w:r w:rsidR="003F496E">
              <w:rPr>
                <w:rFonts w:ascii="Calibri" w:hAnsi="Calibri"/>
                <w:b/>
                <w:bCs/>
              </w:rPr>
              <w:t>augusztus 30.</w:t>
            </w: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B4074" w:rsidRPr="005374E4" w:rsidRDefault="00BB4074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BB4074" w:rsidRDefault="00BB4074">
      <w:bookmarkStart w:id="0" w:name="_GoBack"/>
      <w:bookmarkEnd w:id="0"/>
    </w:p>
    <w:sectPr w:rsidR="00BB4074" w:rsidSect="002B0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0E2A2B"/>
    <w:rsid w:val="00162C02"/>
    <w:rsid w:val="00176417"/>
    <w:rsid w:val="001863CF"/>
    <w:rsid w:val="002B05B9"/>
    <w:rsid w:val="003F496E"/>
    <w:rsid w:val="004A17A5"/>
    <w:rsid w:val="004B7CCD"/>
    <w:rsid w:val="004D2090"/>
    <w:rsid w:val="004D3B1D"/>
    <w:rsid w:val="004E7BA9"/>
    <w:rsid w:val="00505842"/>
    <w:rsid w:val="005374E4"/>
    <w:rsid w:val="005F3CC7"/>
    <w:rsid w:val="006071D5"/>
    <w:rsid w:val="00615265"/>
    <w:rsid w:val="00623D25"/>
    <w:rsid w:val="0066442D"/>
    <w:rsid w:val="00670400"/>
    <w:rsid w:val="007574F2"/>
    <w:rsid w:val="007D2DFB"/>
    <w:rsid w:val="007F3391"/>
    <w:rsid w:val="00805B49"/>
    <w:rsid w:val="008276B0"/>
    <w:rsid w:val="008C6796"/>
    <w:rsid w:val="009539ED"/>
    <w:rsid w:val="009559CE"/>
    <w:rsid w:val="009A198E"/>
    <w:rsid w:val="009D72D1"/>
    <w:rsid w:val="00A02965"/>
    <w:rsid w:val="00A1684D"/>
    <w:rsid w:val="00B441F8"/>
    <w:rsid w:val="00B923FD"/>
    <w:rsid w:val="00BA73EF"/>
    <w:rsid w:val="00BB4074"/>
    <w:rsid w:val="00BF07E3"/>
    <w:rsid w:val="00BF6783"/>
    <w:rsid w:val="00C0060D"/>
    <w:rsid w:val="00C3468D"/>
    <w:rsid w:val="00CA2E77"/>
    <w:rsid w:val="00D20E94"/>
    <w:rsid w:val="00D40174"/>
    <w:rsid w:val="00D71B83"/>
    <w:rsid w:val="00D95EB0"/>
    <w:rsid w:val="00DB1E35"/>
    <w:rsid w:val="00E162B4"/>
    <w:rsid w:val="00E6533D"/>
    <w:rsid w:val="00EB6BCB"/>
    <w:rsid w:val="00F330B4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uiPriority w:val="99"/>
    <w:rsid w:val="00805B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Szekeres_Zsuzsanna</cp:lastModifiedBy>
  <cp:revision>2</cp:revision>
  <dcterms:created xsi:type="dcterms:W3CDTF">2018-08-23T11:59:00Z</dcterms:created>
  <dcterms:modified xsi:type="dcterms:W3CDTF">2018-08-23T11:59:00Z</dcterms:modified>
</cp:coreProperties>
</file>